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77" w:rsidRPr="00FD47FB" w:rsidRDefault="00760777" w:rsidP="00760777">
      <w:pPr>
        <w:ind w:left="5670" w:firstLine="60"/>
      </w:pPr>
      <w:bookmarkStart w:id="0" w:name="_GoBack"/>
      <w:bookmarkEnd w:id="0"/>
    </w:p>
    <w:p w:rsidR="00760777" w:rsidRPr="00FD47FB" w:rsidRDefault="00760777" w:rsidP="00760777">
      <w:pPr>
        <w:rPr>
          <w:sz w:val="24"/>
          <w:szCs w:val="24"/>
        </w:rPr>
      </w:pPr>
      <w:r w:rsidRPr="00FD47FB">
        <w:rPr>
          <w:noProof/>
          <w:sz w:val="22"/>
          <w:szCs w:val="22"/>
        </w:rPr>
        <w:drawing>
          <wp:inline distT="0" distB="0" distL="0" distR="0" wp14:anchorId="6C5ED244" wp14:editId="0CB5742A">
            <wp:extent cx="1616075" cy="6375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77" w:rsidRPr="00FA6F5E" w:rsidRDefault="00760777" w:rsidP="00760777">
      <w:pPr>
        <w:jc w:val="both"/>
        <w:rPr>
          <w:b/>
          <w:sz w:val="24"/>
          <w:szCs w:val="24"/>
        </w:rPr>
      </w:pPr>
      <w:r w:rsidRPr="00FA6F5E">
        <w:rPr>
          <w:b/>
          <w:sz w:val="24"/>
          <w:szCs w:val="24"/>
        </w:rPr>
        <w:t xml:space="preserve">ЗАЯВЛЕНИЕ </w:t>
      </w:r>
    </w:p>
    <w:tbl>
      <w:tblPr>
        <w:tblW w:w="8990" w:type="dxa"/>
        <w:tblLayout w:type="fixed"/>
        <w:tblLook w:val="0000" w:firstRow="0" w:lastRow="0" w:firstColumn="0" w:lastColumn="0" w:noHBand="0" w:noVBand="0"/>
      </w:tblPr>
      <w:tblGrid>
        <w:gridCol w:w="847"/>
        <w:gridCol w:w="5073"/>
        <w:gridCol w:w="1239"/>
        <w:gridCol w:w="1831"/>
      </w:tblGrid>
      <w:tr w:rsidR="00760777" w:rsidRPr="00FA6F5E" w:rsidTr="00760777">
        <w:trPr>
          <w:trHeight w:val="189"/>
        </w:trPr>
        <w:tc>
          <w:tcPr>
            <w:tcW w:w="5920" w:type="dxa"/>
            <w:gridSpan w:val="2"/>
          </w:tcPr>
          <w:p w:rsidR="00760777" w:rsidRPr="00FA6F5E" w:rsidRDefault="00760777" w:rsidP="002127A0">
            <w:pPr>
              <w:tabs>
                <w:tab w:val="center" w:pos="4677"/>
                <w:tab w:val="right" w:pos="9355"/>
              </w:tabs>
              <w:ind w:right="-6206"/>
              <w:jc w:val="both"/>
              <w:rPr>
                <w:b/>
                <w:sz w:val="20"/>
                <w:szCs w:val="20"/>
              </w:rPr>
            </w:pPr>
            <w:r w:rsidRPr="00FA6F5E">
              <w:rPr>
                <w:b/>
                <w:sz w:val="24"/>
                <w:szCs w:val="24"/>
              </w:rPr>
              <w:t>НА ПОДКЛЮЧЕНИЕ К ТОРГОВОЙ ПЛОЩАДКЕ</w:t>
            </w:r>
          </w:p>
          <w:p w:rsidR="00760777" w:rsidRPr="00FA6F5E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760777" w:rsidRPr="00FA6F5E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760777" w:rsidRPr="00FA6F5E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ind w:left="3005"/>
              <w:jc w:val="both"/>
              <w:rPr>
                <w:b/>
                <w:sz w:val="20"/>
                <w:szCs w:val="20"/>
              </w:rPr>
            </w:pPr>
          </w:p>
        </w:tc>
      </w:tr>
      <w:tr w:rsidR="00760777" w:rsidRPr="00FD47FB" w:rsidTr="00760777">
        <w:trPr>
          <w:gridAfter w:val="1"/>
          <w:wAfter w:w="1831" w:type="dxa"/>
          <w:trHeight w:val="50"/>
        </w:trPr>
        <w:tc>
          <w:tcPr>
            <w:tcW w:w="847" w:type="dxa"/>
          </w:tcPr>
          <w:p w:rsidR="00760777" w:rsidRPr="00FD47FB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12" w:type="dxa"/>
            <w:gridSpan w:val="2"/>
          </w:tcPr>
          <w:p w:rsidR="00760777" w:rsidRPr="00FD47FB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</w:tbl>
    <w:p w:rsidR="00760777" w:rsidRPr="00F359DA" w:rsidRDefault="00760777" w:rsidP="00760777">
      <w:pPr>
        <w:jc w:val="both"/>
      </w:pPr>
      <w:r w:rsidRPr="00F359DA">
        <w:t>Банк: ЗАО «Банк «Решение»</w:t>
      </w:r>
    </w:p>
    <w:p w:rsidR="00760777" w:rsidRPr="00FD47FB" w:rsidRDefault="00760777" w:rsidP="00760777">
      <w:pPr>
        <w:jc w:val="both"/>
        <w:rPr>
          <w:sz w:val="26"/>
          <w:szCs w:val="26"/>
        </w:rPr>
      </w:pPr>
      <w:r w:rsidRPr="00F359DA">
        <w:t>Клиент:</w:t>
      </w:r>
      <w:r w:rsidRPr="00FD47FB">
        <w:t xml:space="preserve"> ____________________________________________________________________</w:t>
      </w:r>
    </w:p>
    <w:p w:rsidR="00760777" w:rsidRPr="00FD47FB" w:rsidRDefault="00760777" w:rsidP="00760777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760777" w:rsidRPr="00FD47FB" w:rsidRDefault="00760777" w:rsidP="00760777">
      <w:pPr>
        <w:jc w:val="center"/>
        <w:rPr>
          <w:sz w:val="18"/>
          <w:szCs w:val="18"/>
        </w:rPr>
      </w:pPr>
      <w:r w:rsidRPr="00FD47FB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Pr="00FD47FB">
        <w:rPr>
          <w:sz w:val="18"/>
          <w:szCs w:val="18"/>
        </w:rPr>
        <w:t>_______________________________________________________________________________________________</w:t>
      </w:r>
    </w:p>
    <w:p w:rsidR="00760777" w:rsidRPr="00FD47FB" w:rsidRDefault="00760777" w:rsidP="00760777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>фамилия, имя отчество индивидуального предпринимателя (полностью))</w:t>
      </w:r>
    </w:p>
    <w:p w:rsidR="00760777" w:rsidRPr="00FD47FB" w:rsidRDefault="00760777" w:rsidP="00760777">
      <w:pPr>
        <w:ind w:firstLine="709"/>
        <w:jc w:val="both"/>
      </w:pPr>
      <w:r w:rsidRPr="00FD47FB">
        <w:t>На основании Услови</w:t>
      </w:r>
      <w:r>
        <w:t>й</w:t>
      </w:r>
      <w:r w:rsidRPr="00FD47FB">
        <w:t xml:space="preserve"> </w:t>
      </w:r>
      <w:r w:rsidRPr="0023422F">
        <w:rPr>
          <w:sz w:val="26"/>
          <w:szCs w:val="26"/>
        </w:rPr>
        <w:t>совершения сделок на внебиржевом валютном рынке</w:t>
      </w:r>
      <w:r w:rsidRPr="00FD47FB">
        <w:t>, размещенн</w:t>
      </w:r>
      <w:r>
        <w:t>ых</w:t>
      </w:r>
      <w:r w:rsidRPr="00FD47FB">
        <w:t xml:space="preserve"> на интернет-сайте ЗАО «Банк «Решение» </w:t>
      </w:r>
      <w:hyperlink r:id="rId7" w:history="1">
        <w:r w:rsidRPr="00FD47FB">
          <w:t>www.rbank.by</w:t>
        </w:r>
      </w:hyperlink>
      <w:r w:rsidRPr="00FD47FB">
        <w:t xml:space="preserve"> (www.rbank.by), просим рассмотреть вопрос о подключении к Торговой площадке Банка с целью проведения валютно-обменных операций с Банком с даты: __.__.____ </w:t>
      </w:r>
      <w:r w:rsidRPr="00016F61">
        <w:rPr>
          <w:sz w:val="16"/>
          <w:szCs w:val="16"/>
        </w:rPr>
        <w:t>.</w:t>
      </w:r>
      <w:r w:rsidRPr="00FD47FB">
        <w:t xml:space="preserve"> </w:t>
      </w:r>
    </w:p>
    <w:p w:rsidR="00760777" w:rsidRPr="00FD47FB" w:rsidRDefault="00760777" w:rsidP="00760777">
      <w:pPr>
        <w:tabs>
          <w:tab w:val="left" w:pos="708"/>
          <w:tab w:val="center" w:pos="4677"/>
          <w:tab w:val="right" w:pos="9355"/>
        </w:tabs>
        <w:spacing w:before="60"/>
        <w:ind w:left="-57"/>
        <w:jc w:val="both"/>
      </w:pPr>
      <w:r>
        <w:t xml:space="preserve">          </w:t>
      </w:r>
    </w:p>
    <w:tbl>
      <w:tblPr>
        <w:tblW w:w="87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119"/>
        <w:gridCol w:w="284"/>
      </w:tblGrid>
      <w:tr w:rsidR="00760777" w:rsidRPr="00FD47FB" w:rsidTr="00760777">
        <w:trPr>
          <w:cantSplit/>
          <w:trHeight w:val="375"/>
        </w:trPr>
        <w:tc>
          <w:tcPr>
            <w:tcW w:w="4395" w:type="dxa"/>
          </w:tcPr>
          <w:p w:rsidR="00760777" w:rsidRPr="00FD47FB" w:rsidRDefault="00760777" w:rsidP="002127A0">
            <w:pPr>
              <w:tabs>
                <w:tab w:val="left" w:pos="708"/>
                <w:tab w:val="right" w:pos="4607"/>
                <w:tab w:val="center" w:pos="4677"/>
              </w:tabs>
              <w:spacing w:before="120"/>
              <w:ind w:right="-572"/>
            </w:pPr>
            <w:r w:rsidRPr="00FD47FB">
              <w:t>Учетный номер плательщика: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77" w:rsidRPr="00FD47FB" w:rsidRDefault="00760777" w:rsidP="002127A0"/>
        </w:tc>
        <w:tc>
          <w:tcPr>
            <w:tcW w:w="284" w:type="dxa"/>
          </w:tcPr>
          <w:p w:rsidR="00760777" w:rsidRPr="00FD47FB" w:rsidRDefault="00760777" w:rsidP="002127A0"/>
        </w:tc>
      </w:tr>
      <w:tr w:rsidR="00760777" w:rsidRPr="00FD47FB" w:rsidTr="00760777">
        <w:trPr>
          <w:cantSplit/>
          <w:trHeight w:val="367"/>
        </w:trPr>
        <w:tc>
          <w:tcPr>
            <w:tcW w:w="4395" w:type="dxa"/>
          </w:tcPr>
          <w:p w:rsidR="00760777" w:rsidRPr="00FD47FB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430"/>
            </w:pPr>
            <w:r w:rsidRPr="00FD47FB">
              <w:t>Мобильный номер телефона: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77" w:rsidRPr="00FD47FB" w:rsidRDefault="00760777" w:rsidP="002127A0"/>
        </w:tc>
        <w:tc>
          <w:tcPr>
            <w:tcW w:w="284" w:type="dxa"/>
          </w:tcPr>
          <w:p w:rsidR="00760777" w:rsidRPr="00FD47FB" w:rsidRDefault="00760777" w:rsidP="002127A0"/>
        </w:tc>
      </w:tr>
      <w:tr w:rsidR="00760777" w:rsidRPr="00FD47FB" w:rsidTr="00760777">
        <w:trPr>
          <w:gridAfter w:val="1"/>
          <w:wAfter w:w="284" w:type="dxa"/>
          <w:cantSplit/>
          <w:trHeight w:val="375"/>
        </w:trPr>
        <w:tc>
          <w:tcPr>
            <w:tcW w:w="4395" w:type="dxa"/>
          </w:tcPr>
          <w:p w:rsidR="00760777" w:rsidRPr="00FD47FB" w:rsidRDefault="00760777" w:rsidP="002127A0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288"/>
            </w:pPr>
            <w:r w:rsidRPr="00FD47FB">
              <w:t>Адрес электронной  почты (e-mail):</w:t>
            </w:r>
          </w:p>
        </w:tc>
        <w:tc>
          <w:tcPr>
            <w:tcW w:w="4119" w:type="dxa"/>
            <w:tcBorders>
              <w:left w:val="nil"/>
              <w:bottom w:val="single" w:sz="4" w:space="0" w:color="auto"/>
            </w:tcBorders>
          </w:tcPr>
          <w:p w:rsidR="00760777" w:rsidRPr="00FD47FB" w:rsidRDefault="00760777" w:rsidP="002127A0"/>
        </w:tc>
      </w:tr>
    </w:tbl>
    <w:p w:rsidR="00760777" w:rsidRPr="00FD47FB" w:rsidRDefault="00760777" w:rsidP="00760777">
      <w:pPr>
        <w:ind w:firstLine="709"/>
        <w:jc w:val="both"/>
      </w:pPr>
      <w:r w:rsidRPr="00FD47FB">
        <w:t>Логин и пароль просим направить на указанный адрес электронной почты.</w:t>
      </w:r>
    </w:p>
    <w:p w:rsidR="00760777" w:rsidRDefault="00760777" w:rsidP="00760777">
      <w:pPr>
        <w:widowControl w:val="0"/>
        <w:autoSpaceDE w:val="0"/>
        <w:autoSpaceDN w:val="0"/>
        <w:adjustRightInd w:val="0"/>
        <w:ind w:firstLine="720"/>
        <w:jc w:val="both"/>
      </w:pPr>
      <w:r w:rsidRPr="00E26C49">
        <w:t xml:space="preserve">Банк не несет ответственность </w:t>
      </w:r>
      <w:r>
        <w:t xml:space="preserve">и не отвечает за риски, связанные с </w:t>
      </w:r>
      <w:r w:rsidRPr="00E26C49">
        <w:t>неверно указанны</w:t>
      </w:r>
      <w:r>
        <w:t>м</w:t>
      </w:r>
      <w:r w:rsidRPr="00E26C49">
        <w:t xml:space="preserve"> в данном заявлении </w:t>
      </w:r>
      <w:r>
        <w:t>адресом электронной почты/</w:t>
      </w:r>
      <w:r w:rsidRPr="00E26C49">
        <w:t>номер телефона</w:t>
      </w:r>
      <w:r>
        <w:t>.</w:t>
      </w:r>
    </w:p>
    <w:p w:rsidR="00760777" w:rsidRPr="00FD47FB" w:rsidRDefault="00760777" w:rsidP="00760777">
      <w:pPr>
        <w:widowControl w:val="0"/>
        <w:autoSpaceDE w:val="0"/>
        <w:autoSpaceDN w:val="0"/>
        <w:adjustRightInd w:val="0"/>
        <w:ind w:firstLine="720"/>
        <w:jc w:val="both"/>
      </w:pPr>
      <w:r w:rsidRPr="00FD47FB">
        <w:t>Подписанием настояще</w:t>
      </w:r>
      <w:r>
        <w:t>го</w:t>
      </w:r>
      <w:r w:rsidRPr="00FD47FB">
        <w:t xml:space="preserve"> Заяв</w:t>
      </w:r>
      <w:r>
        <w:t>ления</w:t>
      </w:r>
      <w:r w:rsidRPr="00FD47FB">
        <w:t xml:space="preserve"> подтверждаем, что </w:t>
      </w:r>
      <w:r>
        <w:t>ознакомлены и согласны с Условиями совершения сделок на внебиржевом валютном рынке, размещенными на корпоративном сайте Банка в глобальной компьютерной сети Интернет.</w:t>
      </w:r>
      <w:r w:rsidRPr="00FD47FB">
        <w:t xml:space="preserve"> </w:t>
      </w:r>
    </w:p>
    <w:p w:rsidR="00760777" w:rsidRPr="00FD47FB" w:rsidRDefault="00760777" w:rsidP="00760777"/>
    <w:p w:rsidR="00760777" w:rsidRPr="00FD47FB" w:rsidRDefault="00760777" w:rsidP="00760777">
      <w:pPr>
        <w:jc w:val="both"/>
      </w:pPr>
      <w:r w:rsidRPr="00FD47FB">
        <w:t xml:space="preserve">Уполномоченное лицо, имеющее право распоряжаться счетом, с которого проводятся расчеты по проводимой валютно-обменной операции: </w:t>
      </w:r>
    </w:p>
    <w:p w:rsidR="00760777" w:rsidRPr="00FD47FB" w:rsidRDefault="00760777" w:rsidP="00760777">
      <w:pPr>
        <w:jc w:val="both"/>
      </w:pPr>
    </w:p>
    <w:p w:rsidR="00760777" w:rsidRPr="00FD47FB" w:rsidRDefault="00760777" w:rsidP="00760777">
      <w:pPr>
        <w:jc w:val="both"/>
      </w:pPr>
      <w:r w:rsidRPr="00FD47FB">
        <w:t>_________________/___________________</w:t>
      </w:r>
    </w:p>
    <w:p w:rsidR="00760777" w:rsidRPr="0007753E" w:rsidRDefault="00760777" w:rsidP="00760777">
      <w:pPr>
        <w:jc w:val="both"/>
        <w:rPr>
          <w:sz w:val="16"/>
          <w:szCs w:val="16"/>
        </w:rPr>
      </w:pPr>
      <w:r w:rsidRPr="00007715">
        <w:rPr>
          <w:sz w:val="16"/>
          <w:szCs w:val="16"/>
        </w:rPr>
        <w:t xml:space="preserve">           </w:t>
      </w:r>
      <w:r w:rsidRPr="0007753E">
        <w:rPr>
          <w:sz w:val="16"/>
          <w:szCs w:val="16"/>
        </w:rPr>
        <w:t xml:space="preserve">(подпись)                </w:t>
      </w:r>
      <w:r w:rsidRPr="00007715">
        <w:rPr>
          <w:sz w:val="16"/>
          <w:szCs w:val="16"/>
        </w:rPr>
        <w:t xml:space="preserve">                                    </w:t>
      </w:r>
      <w:r w:rsidRPr="0007753E">
        <w:rPr>
          <w:sz w:val="16"/>
          <w:szCs w:val="16"/>
        </w:rPr>
        <w:t>(И.О. Фамилия)</w:t>
      </w:r>
    </w:p>
    <w:p w:rsidR="00760777" w:rsidRDefault="00760777" w:rsidP="00760777">
      <w:pPr>
        <w:rPr>
          <w:b/>
          <w:sz w:val="24"/>
          <w:szCs w:val="24"/>
        </w:rPr>
      </w:pPr>
    </w:p>
    <w:p w:rsidR="00760777" w:rsidRDefault="00760777" w:rsidP="00760777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53">
        <w:rPr>
          <w:rFonts w:ascii="Times New Roman" w:hAnsi="Times New Roman" w:cs="Times New Roman"/>
          <w:b/>
          <w:sz w:val="24"/>
          <w:szCs w:val="24"/>
        </w:rPr>
        <w:t>Служебные отмет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3A667E" w:rsidRPr="00760777" w:rsidRDefault="00760777" w:rsidP="00760777">
      <w:r>
        <w:t>____________________________________________________________________</w:t>
      </w:r>
    </w:p>
    <w:sectPr w:rsidR="003A667E" w:rsidRPr="00760777" w:rsidSect="00850D2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DB" w:rsidRDefault="00E478DB" w:rsidP="00E478DB">
      <w:r>
        <w:separator/>
      </w:r>
    </w:p>
  </w:endnote>
  <w:endnote w:type="continuationSeparator" w:id="0">
    <w:p w:rsidR="00E478DB" w:rsidRDefault="00E478DB" w:rsidP="00E4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DB" w:rsidRDefault="00E478DB" w:rsidP="00E478DB">
      <w:r>
        <w:separator/>
      </w:r>
    </w:p>
  </w:footnote>
  <w:footnote w:type="continuationSeparator" w:id="0">
    <w:p w:rsidR="00E478DB" w:rsidRDefault="00E478DB" w:rsidP="00E4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C"/>
    <w:rsid w:val="000C7E6E"/>
    <w:rsid w:val="003A667E"/>
    <w:rsid w:val="00760777"/>
    <w:rsid w:val="00B827AC"/>
    <w:rsid w:val="00E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5D361C-C282-4F0F-991D-BA7062E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7A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Анна Владимировна</dc:creator>
  <cp:lastModifiedBy>Темчик Елена Дмитриевна</cp:lastModifiedBy>
  <cp:revision>2</cp:revision>
  <dcterms:created xsi:type="dcterms:W3CDTF">2021-07-07T07:24:00Z</dcterms:created>
  <dcterms:modified xsi:type="dcterms:W3CDTF">2021-07-07T07:24:00Z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